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AD" w:rsidRDefault="003179C9" w:rsidP="003179C9">
      <w:pPr>
        <w:jc w:val="center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300990</wp:posOffset>
                </wp:positionV>
                <wp:extent cx="5495925" cy="28003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800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20000"/>
                                <a:lumOff val="8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C29D4" id="Rectángulo 13" o:spid="_x0000_s1026" style="position:absolute;margin-left:-4.05pt;margin-top:23.7pt;width:432.75pt;height:22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" fillcolor="#fff2cc [663]" strokecolor="#1f4d78 [1604]" strokeweight="1pt">
                <v:fill color2="#fff2cc [663]" rotate="t" focusposition="1,1" focussize="" colors="0 #978e74;.5 #dacda8;1 #fff4c8" focus="100%" type="gradientRadial"/>
              </v:rect>
            </w:pict>
          </mc:Fallback>
        </mc:AlternateContent>
      </w:r>
    </w:p>
    <w:tbl>
      <w:tblPr>
        <w:tblStyle w:val="Tablaconcuadrcula"/>
        <w:tblW w:w="8642" w:type="dxa"/>
        <w:jc w:val="center"/>
        <w:tblLook w:val="04A0" w:firstRow="1" w:lastRow="0" w:firstColumn="1" w:lastColumn="0" w:noHBand="0" w:noVBand="1"/>
      </w:tblPr>
      <w:tblGrid>
        <w:gridCol w:w="4957"/>
        <w:gridCol w:w="3685"/>
      </w:tblGrid>
      <w:tr w:rsidR="003179C9" w:rsidRPr="003179C9" w:rsidTr="003179C9">
        <w:trPr>
          <w:jc w:val="center"/>
        </w:trPr>
        <w:tc>
          <w:tcPr>
            <w:tcW w:w="8642" w:type="dxa"/>
            <w:gridSpan w:val="2"/>
          </w:tcPr>
          <w:p w:rsidR="003179C9" w:rsidRPr="003179C9" w:rsidRDefault="003179C9" w:rsidP="003179C9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3179C9">
              <w:rPr>
                <w:b/>
                <w:color w:val="FF0000"/>
                <w:sz w:val="44"/>
                <w:szCs w:val="44"/>
              </w:rPr>
              <w:t>NUEVOS PLANES DE ESTUDIOS</w:t>
            </w:r>
          </w:p>
          <w:p w:rsidR="003179C9" w:rsidRPr="003179C9" w:rsidRDefault="003179C9" w:rsidP="003179C9">
            <w:pPr>
              <w:jc w:val="center"/>
              <w:rPr>
                <w:b/>
                <w:sz w:val="44"/>
                <w:szCs w:val="44"/>
              </w:rPr>
            </w:pPr>
            <w:r w:rsidRPr="003179C9">
              <w:rPr>
                <w:b/>
                <w:sz w:val="44"/>
                <w:szCs w:val="44"/>
              </w:rPr>
              <w:t>LINKS DE ACCESO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3179C9">
              <w:rPr>
                <w:sz w:val="28"/>
                <w:szCs w:val="28"/>
              </w:rPr>
              <w:t>(utilizar el buscador de ordenanzas)</w:t>
            </w:r>
          </w:p>
          <w:p w:rsidR="003179C9" w:rsidRDefault="005C7B65" w:rsidP="003179C9">
            <w:pPr>
              <w:jc w:val="center"/>
              <w:rPr>
                <w:sz w:val="36"/>
                <w:szCs w:val="36"/>
              </w:rPr>
            </w:pPr>
            <w:hyperlink r:id="rId5" w:history="1">
              <w:r w:rsidR="003179C9" w:rsidRPr="00251871">
                <w:rPr>
                  <w:rStyle w:val="Hipervnculo"/>
                  <w:sz w:val="36"/>
                  <w:szCs w:val="36"/>
                </w:rPr>
                <w:t>https://www.utn.edu.ar/es/secretaria-cs/cs-home</w:t>
              </w:r>
            </w:hyperlink>
          </w:p>
          <w:p w:rsidR="003179C9" w:rsidRPr="003179C9" w:rsidRDefault="003179C9" w:rsidP="003179C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324AD" w:rsidRPr="003179C9" w:rsidTr="003179C9">
        <w:trPr>
          <w:jc w:val="center"/>
        </w:trPr>
        <w:tc>
          <w:tcPr>
            <w:tcW w:w="4957" w:type="dxa"/>
          </w:tcPr>
          <w:p w:rsidR="004324AD" w:rsidRPr="003179C9" w:rsidRDefault="004324AD" w:rsidP="003179C9">
            <w:pPr>
              <w:jc w:val="center"/>
              <w:rPr>
                <w:b/>
              </w:rPr>
            </w:pPr>
            <w:r w:rsidRPr="003179C9">
              <w:rPr>
                <w:b/>
              </w:rPr>
              <w:t>CARRERA</w:t>
            </w:r>
          </w:p>
        </w:tc>
        <w:tc>
          <w:tcPr>
            <w:tcW w:w="3685" w:type="dxa"/>
          </w:tcPr>
          <w:p w:rsidR="004324AD" w:rsidRPr="003179C9" w:rsidRDefault="004324AD" w:rsidP="003179C9">
            <w:pPr>
              <w:jc w:val="center"/>
              <w:rPr>
                <w:b/>
              </w:rPr>
            </w:pPr>
            <w:r w:rsidRPr="003179C9">
              <w:rPr>
                <w:b/>
              </w:rPr>
              <w:t>ORDENANZA Nº</w:t>
            </w:r>
          </w:p>
        </w:tc>
      </w:tr>
      <w:tr w:rsidR="004324AD" w:rsidTr="003179C9">
        <w:trPr>
          <w:jc w:val="center"/>
        </w:trPr>
        <w:tc>
          <w:tcPr>
            <w:tcW w:w="4957" w:type="dxa"/>
          </w:tcPr>
          <w:p w:rsidR="004324AD" w:rsidRDefault="004324AD" w:rsidP="004324AD">
            <w:pPr>
              <w:pStyle w:val="Prrafodelista"/>
              <w:numPr>
                <w:ilvl w:val="0"/>
                <w:numId w:val="2"/>
              </w:numPr>
              <w:ind w:left="306" w:hanging="306"/>
            </w:pPr>
            <w:r>
              <w:t>INGENIERIA EN SISTEMAS DE INFORMACIÓN</w:t>
            </w:r>
          </w:p>
          <w:p w:rsidR="004324AD" w:rsidRDefault="004324AD" w:rsidP="004324AD">
            <w:pPr>
              <w:pStyle w:val="Prrafodelista"/>
              <w:numPr>
                <w:ilvl w:val="0"/>
                <w:numId w:val="2"/>
              </w:numPr>
              <w:ind w:left="306" w:hanging="306"/>
            </w:pPr>
            <w:r>
              <w:t>ANALISTA DESARROLLADOR UNIVERSITARIO  DE SISTEMAS DE INFORMACION</w:t>
            </w:r>
          </w:p>
        </w:tc>
        <w:tc>
          <w:tcPr>
            <w:tcW w:w="3685" w:type="dxa"/>
          </w:tcPr>
          <w:p w:rsidR="004324AD" w:rsidRDefault="004324AD" w:rsidP="00561C85">
            <w:pPr>
              <w:pStyle w:val="Prrafodelista"/>
              <w:numPr>
                <w:ilvl w:val="0"/>
                <w:numId w:val="3"/>
              </w:numPr>
              <w:ind w:left="743" w:hanging="283"/>
            </w:pPr>
            <w:r>
              <w:t>1877 y 1878</w:t>
            </w:r>
          </w:p>
          <w:p w:rsidR="004324AD" w:rsidRDefault="004324AD" w:rsidP="00561C85">
            <w:pPr>
              <w:pStyle w:val="Prrafodelista"/>
              <w:numPr>
                <w:ilvl w:val="0"/>
                <w:numId w:val="3"/>
              </w:numPr>
              <w:ind w:left="743" w:hanging="283"/>
            </w:pPr>
            <w:r>
              <w:t>1910 y 1911</w:t>
            </w:r>
          </w:p>
        </w:tc>
      </w:tr>
      <w:tr w:rsidR="004324AD" w:rsidTr="003179C9">
        <w:trPr>
          <w:jc w:val="center"/>
        </w:trPr>
        <w:tc>
          <w:tcPr>
            <w:tcW w:w="4957" w:type="dxa"/>
          </w:tcPr>
          <w:p w:rsidR="004324AD" w:rsidRDefault="004324AD" w:rsidP="004324AD">
            <w:r>
              <w:t>INGENIERIA INDUSTRIAL</w:t>
            </w:r>
          </w:p>
        </w:tc>
        <w:tc>
          <w:tcPr>
            <w:tcW w:w="3685" w:type="dxa"/>
          </w:tcPr>
          <w:p w:rsidR="004324AD" w:rsidRDefault="004324AD" w:rsidP="00561C85">
            <w:pPr>
              <w:ind w:left="743"/>
            </w:pPr>
            <w:r>
              <w:t>1908 y 1909</w:t>
            </w:r>
          </w:p>
        </w:tc>
      </w:tr>
      <w:tr w:rsidR="004324AD" w:rsidTr="003179C9">
        <w:trPr>
          <w:jc w:val="center"/>
        </w:trPr>
        <w:tc>
          <w:tcPr>
            <w:tcW w:w="4957" w:type="dxa"/>
          </w:tcPr>
          <w:p w:rsidR="004324AD" w:rsidRDefault="004324AD" w:rsidP="004324AD">
            <w:r>
              <w:t>INGENIERIA CIVIL</w:t>
            </w:r>
          </w:p>
        </w:tc>
        <w:tc>
          <w:tcPr>
            <w:tcW w:w="3685" w:type="dxa"/>
          </w:tcPr>
          <w:p w:rsidR="004324AD" w:rsidRPr="005C7B65" w:rsidRDefault="005C7B65" w:rsidP="00561C85">
            <w:pPr>
              <w:ind w:left="743"/>
              <w:rPr>
                <w:b/>
              </w:rPr>
            </w:pPr>
            <w:r w:rsidRPr="005C7B65">
              <w:rPr>
                <w:b/>
                <w:color w:val="FF0000"/>
              </w:rPr>
              <w:t>EN REVISION</w:t>
            </w:r>
          </w:p>
        </w:tc>
      </w:tr>
      <w:tr w:rsidR="004324AD" w:rsidTr="003179C9">
        <w:trPr>
          <w:jc w:val="center"/>
        </w:trPr>
        <w:tc>
          <w:tcPr>
            <w:tcW w:w="4957" w:type="dxa"/>
          </w:tcPr>
          <w:p w:rsidR="004324AD" w:rsidRDefault="004324AD" w:rsidP="004324AD">
            <w:r>
              <w:t>INGENIERIA EN ENERGIA ELECTRICA</w:t>
            </w:r>
          </w:p>
        </w:tc>
        <w:tc>
          <w:tcPr>
            <w:tcW w:w="3685" w:type="dxa"/>
          </w:tcPr>
          <w:p w:rsidR="004324AD" w:rsidRDefault="004324AD" w:rsidP="00561C85">
            <w:pPr>
              <w:ind w:left="743"/>
            </w:pPr>
            <w:r>
              <w:t>1873 y 1874</w:t>
            </w:r>
          </w:p>
        </w:tc>
      </w:tr>
      <w:tr w:rsidR="004324AD" w:rsidTr="003179C9">
        <w:trPr>
          <w:jc w:val="center"/>
        </w:trPr>
        <w:tc>
          <w:tcPr>
            <w:tcW w:w="4957" w:type="dxa"/>
          </w:tcPr>
          <w:p w:rsidR="004324AD" w:rsidRDefault="004324AD" w:rsidP="004324AD">
            <w:r>
              <w:t>INGENIERIA MECANICA</w:t>
            </w:r>
          </w:p>
        </w:tc>
        <w:tc>
          <w:tcPr>
            <w:tcW w:w="3685" w:type="dxa"/>
          </w:tcPr>
          <w:p w:rsidR="004324AD" w:rsidRDefault="003179C9" w:rsidP="00561C85">
            <w:pPr>
              <w:ind w:left="743"/>
            </w:pPr>
            <w:r>
              <w:t>1901 Y 1902</w:t>
            </w:r>
          </w:p>
        </w:tc>
      </w:tr>
      <w:tr w:rsidR="004324AD" w:rsidTr="003179C9">
        <w:trPr>
          <w:jc w:val="center"/>
        </w:trPr>
        <w:tc>
          <w:tcPr>
            <w:tcW w:w="4957" w:type="dxa"/>
          </w:tcPr>
          <w:p w:rsidR="004324AD" w:rsidRDefault="004324AD" w:rsidP="004324AD"/>
        </w:tc>
        <w:tc>
          <w:tcPr>
            <w:tcW w:w="3685" w:type="dxa"/>
          </w:tcPr>
          <w:p w:rsidR="004324AD" w:rsidRDefault="004324AD" w:rsidP="00561C85">
            <w:pPr>
              <w:ind w:left="743"/>
            </w:pPr>
          </w:p>
        </w:tc>
      </w:tr>
    </w:tbl>
    <w:p w:rsidR="004324AD" w:rsidRPr="004324AD" w:rsidRDefault="004324AD" w:rsidP="004324AD">
      <w:bookmarkStart w:id="0" w:name="_GoBack"/>
      <w:bookmarkEnd w:id="0"/>
    </w:p>
    <w:sectPr w:rsidR="004324AD" w:rsidRPr="004324AD" w:rsidSect="003179C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23D"/>
    <w:multiLevelType w:val="hybridMultilevel"/>
    <w:tmpl w:val="6E6C90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36FBE"/>
    <w:multiLevelType w:val="hybridMultilevel"/>
    <w:tmpl w:val="50F6651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270D0"/>
    <w:multiLevelType w:val="hybridMultilevel"/>
    <w:tmpl w:val="A3A6CA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0"/>
    <w:rsid w:val="003179C9"/>
    <w:rsid w:val="004324AD"/>
    <w:rsid w:val="00561C85"/>
    <w:rsid w:val="005C7B65"/>
    <w:rsid w:val="009B70FE"/>
    <w:rsid w:val="00A1039C"/>
    <w:rsid w:val="00D13910"/>
    <w:rsid w:val="00E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BBE1"/>
  <w15:chartTrackingRefBased/>
  <w15:docId w15:val="{B2B417C0-0D3A-4202-BB47-2DE9F69B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91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3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4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7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tn.edu.ar/es/secretaria-cs/cs-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 Facultad Regional Santa Fe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Monica Benintendi</dc:creator>
  <cp:keywords/>
  <dc:description/>
  <cp:lastModifiedBy>Mirna Monica Benintendi</cp:lastModifiedBy>
  <cp:revision>2</cp:revision>
  <cp:lastPrinted>2022-12-26T11:45:00Z</cp:lastPrinted>
  <dcterms:created xsi:type="dcterms:W3CDTF">2023-02-03T11:51:00Z</dcterms:created>
  <dcterms:modified xsi:type="dcterms:W3CDTF">2023-02-03T11:51:00Z</dcterms:modified>
</cp:coreProperties>
</file>